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72B9" w:rsidRPr="004972B9" w:rsidRDefault="004972B9" w:rsidP="004972B9">
      <w:pPr>
        <w:rPr>
          <w:rFonts w:ascii="Times New Roman" w:hAnsi="Times New Roman" w:cs="Times New Roman"/>
        </w:rPr>
      </w:pPr>
      <w:r w:rsidRPr="004972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 ПОХВАЛИТЬ РЕБЁНКА КРОМЕ "МОЛОДЕЦ"</w:t>
      </w:r>
      <w:r w:rsidRPr="004972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972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Все слышали о том, что детей надо чаще хвалить, чем наказывать. И правда, критика никак не стимулирует к правильным и хорошим поступкам. Она лишь закрепляет убеждение "я плохой и ничего не умею".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"https://vk.com/emoji/e/e29aa0.png"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20" name="Рисунок 20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 Правильная похвала закрепляет ощущение успеха, развивает мотивацию достижения, желание добиваться результата, позволяет опираться на свои сильные стороны.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Но чаще всего мы хвалим ребёнка стандартными фразами "какой ты молодец!", "умница", "ну вот, я же говорила, что получится". Такие фразы подпитывают гордость ребёнка, но не позволяют понять, какие усилия и действия помогли достигнуть цели. Следовательно, ребёнок не перенесёт этот опыт в будущее. Кроме того, просто "молодец" даёт ребёнку повод гордиться собой, но не стимулирует помогать родителям. Ведь, если я уже молодец, для чего мне ещё что-то делать?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"https://vk.com/emoji/e/f09fa494.png"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9" name="Рисунок 19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 Как похвалить ребёнка кроме "моло</w:t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де</w:t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ц"?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очень хорошо постарался.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не сдался, хотя тебе было сложно!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У тебя очень серьёзные намерения, это вызывает уважение!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действительно доказал, что способен...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Какой у тебя интересный подход к решению проблемы!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Мне очень понравилось, как ты справился с этим!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поступил очень ответственно.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Мне нравится способ, которым ты... (о результате).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Я оценил, как ты...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Это было очень смело.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так хорошо справился с ситуацией, потому что ты... (назвать положительные качества ребенка).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Мне очень нравится, что ты...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проделал прекрасную работу, чтобы мы все... (сказать о пользе для других).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Теперь я могу полностью доверять тебе выполнение...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Я горжусь тем, что ты выбрал поступить именно так...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Ты сам пришёл к этому правильному решению.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Я благодарна тебе за то, что ты решился на...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Как хорошо, что ты вовремя вспомнил о...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</w:rPr>
        <w:fldChar w:fldCharType="begin"/>
      </w:r>
      <w:r w:rsidRPr="004972B9">
        <w:rPr>
          <w:rFonts w:ascii="Times New Roman" w:hAnsi="Times New Roman" w:cs="Times New Roman"/>
        </w:rPr>
        <w:instrText xml:space="preserve"> INCLUDEPICTURE "https://vk.com/emoji/e/f09f94b9.png" \* MERGEFORMATINET </w:instrText>
      </w:r>
      <w:r w:rsidRPr="004972B9">
        <w:rPr>
          <w:rFonts w:ascii="Times New Roman" w:hAnsi="Times New Roman" w:cs="Times New Roman"/>
        </w:rPr>
        <w:fldChar w:fldCharType="separate"/>
      </w:r>
      <w:r w:rsidRPr="004972B9">
        <w:rPr>
          <w:rFonts w:ascii="Times New Roman" w:hAnsi="Times New Roman" w:cs="Times New Roman"/>
          <w:noProof/>
        </w:rPr>
        <w:drawing>
          <wp:inline distT="0" distB="0" distL="0" distR="0">
            <wp:extent cx="204470" cy="204470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2B9">
        <w:rPr>
          <w:rFonts w:ascii="Times New Roman" w:hAnsi="Times New Roman" w:cs="Times New Roman"/>
        </w:rPr>
        <w:fldChar w:fldCharType="end"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Я радуюсь с тобой.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Правильная похвала может помочь развить положительные качества, которые помогут справляться, помочь развить желание помогать семье, уверенность в принятии решений.</w:t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</w:rPr>
        <w:br/>
      </w:r>
      <w:r w:rsidRPr="004972B9">
        <w:rPr>
          <w:rFonts w:ascii="Times New Roman" w:hAnsi="Times New Roman" w:cs="Times New Roman"/>
          <w:color w:val="000000"/>
          <w:shd w:val="clear" w:color="auto" w:fill="FFFFFF"/>
        </w:rPr>
        <w:t>Хвалите детей правильно!</w:t>
      </w:r>
    </w:p>
    <w:sectPr w:rsidR="004972B9" w:rsidRPr="0049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2B9"/>
    <w:rsid w:val="0049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9AC78"/>
  <w15:chartTrackingRefBased/>
  <w15:docId w15:val="{28BAEAA1-F7D8-2D4A-AAB7-8928ACE5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2022-10-17T18:40:00Z</dcterms:created>
  <dcterms:modified xsi:type="dcterms:W3CDTF">2022-10-17T18:43:00Z</dcterms:modified>
</cp:coreProperties>
</file>